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A4" w:rsidRPr="003762E9" w:rsidRDefault="006464A4" w:rsidP="006464A4">
      <w:pPr>
        <w:rPr>
          <w:sz w:val="20"/>
          <w:szCs w:val="20"/>
          <w:lang w:val="it-IT"/>
        </w:rPr>
      </w:pPr>
    </w:p>
    <w:p w:rsidR="006464A4" w:rsidRPr="003762E9" w:rsidRDefault="006464A4" w:rsidP="006464A4">
      <w:pPr>
        <w:rPr>
          <w:sz w:val="20"/>
          <w:szCs w:val="20"/>
          <w:lang w:val="it-IT"/>
        </w:rPr>
      </w:pPr>
    </w:p>
    <w:p w:rsidR="006464A4" w:rsidRPr="003762E9" w:rsidRDefault="006464A4" w:rsidP="006464A4">
      <w:pPr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>Liceo classico Ugo Foscolo, Albano Laziale</w:t>
      </w:r>
    </w:p>
    <w:p w:rsidR="006464A4" w:rsidRPr="003762E9" w:rsidRDefault="006464A4" w:rsidP="006464A4">
      <w:pPr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>Programma</w:t>
      </w:r>
    </w:p>
    <w:p w:rsidR="006464A4" w:rsidRPr="003762E9" w:rsidRDefault="006464A4" w:rsidP="006464A4">
      <w:pPr>
        <w:jc w:val="right"/>
        <w:rPr>
          <w:sz w:val="20"/>
          <w:szCs w:val="20"/>
          <w:lang w:val="it-IT"/>
        </w:rPr>
      </w:pPr>
      <w:proofErr w:type="spellStart"/>
      <w:r w:rsidRPr="003762E9">
        <w:rPr>
          <w:sz w:val="20"/>
          <w:szCs w:val="20"/>
          <w:lang w:val="it-IT"/>
        </w:rPr>
        <w:t>a.s.</w:t>
      </w:r>
      <w:proofErr w:type="spellEnd"/>
      <w:r w:rsidRPr="003762E9">
        <w:rPr>
          <w:sz w:val="20"/>
          <w:szCs w:val="20"/>
          <w:lang w:val="it-IT"/>
        </w:rPr>
        <w:t xml:space="preserve"> 2013/2014</w:t>
      </w:r>
    </w:p>
    <w:p w:rsidR="006464A4" w:rsidRPr="003762E9" w:rsidRDefault="006464A4" w:rsidP="006464A4">
      <w:pPr>
        <w:jc w:val="right"/>
        <w:rPr>
          <w:sz w:val="20"/>
          <w:szCs w:val="20"/>
          <w:lang w:val="it-IT"/>
        </w:rPr>
      </w:pPr>
      <w:r w:rsidRPr="003762E9">
        <w:rPr>
          <w:b/>
          <w:bCs/>
          <w:sz w:val="20"/>
          <w:szCs w:val="20"/>
          <w:lang w:val="it-IT"/>
        </w:rPr>
        <w:t>Classe III C</w:t>
      </w:r>
    </w:p>
    <w:p w:rsidR="006464A4" w:rsidRPr="003762E9" w:rsidRDefault="006464A4" w:rsidP="006464A4">
      <w:pPr>
        <w:jc w:val="right"/>
        <w:rPr>
          <w:sz w:val="20"/>
          <w:szCs w:val="20"/>
          <w:lang w:val="it-IT"/>
        </w:rPr>
      </w:pPr>
    </w:p>
    <w:p w:rsidR="006464A4" w:rsidRPr="003762E9" w:rsidRDefault="006464A4" w:rsidP="006464A4">
      <w:pPr>
        <w:jc w:val="both"/>
        <w:rPr>
          <w:b/>
          <w:bCs/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 xml:space="preserve">Disciplina: </w:t>
      </w:r>
      <w:r w:rsidRPr="003762E9">
        <w:rPr>
          <w:b/>
          <w:bCs/>
          <w:sz w:val="20"/>
          <w:szCs w:val="20"/>
          <w:lang w:val="it-IT"/>
        </w:rPr>
        <w:t>greco</w:t>
      </w:r>
    </w:p>
    <w:p w:rsidR="006464A4" w:rsidRPr="003762E9" w:rsidRDefault="006464A4" w:rsidP="006464A4">
      <w:pPr>
        <w:jc w:val="both"/>
        <w:rPr>
          <w:sz w:val="20"/>
          <w:szCs w:val="20"/>
          <w:lang w:val="it-IT"/>
        </w:rPr>
      </w:pPr>
    </w:p>
    <w:p w:rsidR="006464A4" w:rsidRPr="003762E9" w:rsidRDefault="006464A4" w:rsidP="006464A4">
      <w:pPr>
        <w:jc w:val="both"/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>Docente: Arianna Palumbo</w:t>
      </w:r>
    </w:p>
    <w:p w:rsidR="006464A4" w:rsidRPr="003762E9" w:rsidRDefault="006464A4" w:rsidP="006464A4">
      <w:pPr>
        <w:jc w:val="both"/>
        <w:rPr>
          <w:sz w:val="20"/>
          <w:szCs w:val="20"/>
          <w:lang w:val="it-IT"/>
        </w:rPr>
      </w:pPr>
    </w:p>
    <w:p w:rsidR="006464A4" w:rsidRPr="003762E9" w:rsidRDefault="006464A4" w:rsidP="006464A4">
      <w:pPr>
        <w:pStyle w:val="Corpodeltesto"/>
        <w:rPr>
          <w:b/>
          <w:bCs/>
          <w:sz w:val="20"/>
          <w:szCs w:val="20"/>
        </w:rPr>
      </w:pPr>
      <w:r w:rsidRPr="003762E9">
        <w:rPr>
          <w:b/>
          <w:bCs/>
          <w:sz w:val="20"/>
          <w:szCs w:val="20"/>
        </w:rPr>
        <w:t xml:space="preserve">MODULO A </w:t>
      </w:r>
      <w:r w:rsidR="008D4F0D" w:rsidRPr="003762E9">
        <w:rPr>
          <w:b/>
          <w:bCs/>
          <w:sz w:val="20"/>
          <w:szCs w:val="20"/>
        </w:rPr>
        <w:t xml:space="preserve">    </w:t>
      </w:r>
      <w:r w:rsidRPr="003762E9">
        <w:rPr>
          <w:b/>
          <w:bCs/>
          <w:sz w:val="20"/>
          <w:szCs w:val="20"/>
        </w:rPr>
        <w:t>Strutture della lingua</w:t>
      </w:r>
    </w:p>
    <w:p w:rsidR="006464A4" w:rsidRPr="003762E9" w:rsidRDefault="006464A4" w:rsidP="006464A4">
      <w:pPr>
        <w:pStyle w:val="Corpodeltesto"/>
        <w:numPr>
          <w:ilvl w:val="0"/>
          <w:numId w:val="1"/>
        </w:numPr>
        <w:rPr>
          <w:sz w:val="20"/>
          <w:szCs w:val="20"/>
        </w:rPr>
      </w:pPr>
      <w:r w:rsidRPr="003762E9">
        <w:rPr>
          <w:sz w:val="20"/>
          <w:szCs w:val="20"/>
        </w:rPr>
        <w:t>Ripetizione della morfologia del verbo con attenzione all’aoristo terzo, all’aoristo passivo.</w:t>
      </w:r>
    </w:p>
    <w:p w:rsidR="006464A4" w:rsidRPr="003762E9" w:rsidRDefault="006464A4" w:rsidP="006464A4">
      <w:pPr>
        <w:pStyle w:val="Corpodeltesto"/>
        <w:numPr>
          <w:ilvl w:val="0"/>
          <w:numId w:val="1"/>
        </w:numPr>
        <w:rPr>
          <w:sz w:val="20"/>
          <w:szCs w:val="20"/>
        </w:rPr>
      </w:pPr>
      <w:r w:rsidRPr="003762E9">
        <w:rPr>
          <w:sz w:val="20"/>
          <w:szCs w:val="20"/>
        </w:rPr>
        <w:t>Conclusione della morfologia del verbo: il perfetto debole e forte, attivo e passivo; gli aggettivi verbali.</w:t>
      </w:r>
    </w:p>
    <w:p w:rsidR="006464A4" w:rsidRPr="003762E9" w:rsidRDefault="006464A4" w:rsidP="006464A4">
      <w:pPr>
        <w:pStyle w:val="Corpodeltesto"/>
        <w:numPr>
          <w:ilvl w:val="0"/>
          <w:numId w:val="1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Ripetizione della struttura della frase complessa greca: le subordinate, gli usi di </w:t>
      </w:r>
      <w:proofErr w:type="spellStart"/>
      <w:r w:rsidRPr="003762E9">
        <w:rPr>
          <w:sz w:val="20"/>
          <w:szCs w:val="20"/>
        </w:rPr>
        <w:t>αν</w:t>
      </w:r>
      <w:proofErr w:type="spellEnd"/>
      <w:r w:rsidRPr="003762E9">
        <w:rPr>
          <w:sz w:val="20"/>
          <w:szCs w:val="20"/>
        </w:rPr>
        <w:t>.</w:t>
      </w:r>
    </w:p>
    <w:p w:rsidR="006464A4" w:rsidRPr="003762E9" w:rsidRDefault="006464A4" w:rsidP="006464A4">
      <w:pPr>
        <w:pStyle w:val="Corpodeltesto"/>
        <w:numPr>
          <w:ilvl w:val="0"/>
          <w:numId w:val="1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Verifiche scritte di traduzione da testi di </w:t>
      </w:r>
      <w:proofErr w:type="spellStart"/>
      <w:r w:rsidRPr="003762E9">
        <w:rPr>
          <w:sz w:val="20"/>
          <w:szCs w:val="20"/>
        </w:rPr>
        <w:t>Apollodoro</w:t>
      </w:r>
      <w:proofErr w:type="spellEnd"/>
      <w:r w:rsidRPr="003762E9">
        <w:rPr>
          <w:sz w:val="20"/>
          <w:szCs w:val="20"/>
        </w:rPr>
        <w:t xml:space="preserve">, </w:t>
      </w:r>
      <w:r w:rsidR="00440D3A" w:rsidRPr="003762E9">
        <w:rPr>
          <w:sz w:val="20"/>
          <w:szCs w:val="20"/>
        </w:rPr>
        <w:t xml:space="preserve">Esopo, </w:t>
      </w:r>
      <w:proofErr w:type="spellStart"/>
      <w:r w:rsidR="00440D3A" w:rsidRPr="003762E9">
        <w:rPr>
          <w:sz w:val="20"/>
          <w:szCs w:val="20"/>
        </w:rPr>
        <w:t>Diodoro</w:t>
      </w:r>
      <w:proofErr w:type="spellEnd"/>
      <w:r w:rsidR="00440D3A" w:rsidRPr="003762E9">
        <w:rPr>
          <w:sz w:val="20"/>
          <w:szCs w:val="20"/>
        </w:rPr>
        <w:t xml:space="preserve"> Siculo,</w:t>
      </w:r>
      <w:r w:rsidRPr="003762E9">
        <w:rPr>
          <w:sz w:val="20"/>
          <w:szCs w:val="20"/>
        </w:rPr>
        <w:t xml:space="preserve"> Erodoto</w:t>
      </w:r>
      <w:r w:rsidR="00440D3A" w:rsidRPr="003762E9">
        <w:rPr>
          <w:sz w:val="20"/>
          <w:szCs w:val="20"/>
        </w:rPr>
        <w:t>, Senofonte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rPr>
          <w:b/>
          <w:bCs/>
          <w:sz w:val="20"/>
          <w:szCs w:val="20"/>
        </w:rPr>
      </w:pPr>
      <w:r w:rsidRPr="003762E9">
        <w:rPr>
          <w:b/>
          <w:bCs/>
          <w:sz w:val="20"/>
          <w:szCs w:val="20"/>
        </w:rPr>
        <w:t>MO</w:t>
      </w:r>
      <w:r w:rsidR="008D4F0D" w:rsidRPr="003762E9">
        <w:rPr>
          <w:b/>
          <w:bCs/>
          <w:sz w:val="20"/>
          <w:szCs w:val="20"/>
        </w:rPr>
        <w:t>DULO B     Storia letteraria e testi</w:t>
      </w:r>
      <w:r w:rsidRPr="003762E9">
        <w:rPr>
          <w:b/>
          <w:bCs/>
          <w:sz w:val="20"/>
          <w:szCs w:val="20"/>
        </w:rPr>
        <w:t xml:space="preserve"> – </w:t>
      </w:r>
      <w:r w:rsidR="008D4F0D" w:rsidRPr="003762E9">
        <w:rPr>
          <w:b/>
          <w:bCs/>
          <w:sz w:val="20"/>
          <w:szCs w:val="20"/>
        </w:rPr>
        <w:t xml:space="preserve">poesia </w:t>
      </w:r>
    </w:p>
    <w:p w:rsidR="006464A4" w:rsidRPr="003762E9" w:rsidRDefault="006464A4" w:rsidP="006464A4">
      <w:pPr>
        <w:pStyle w:val="Corpodeltesto"/>
        <w:numPr>
          <w:ilvl w:val="0"/>
          <w:numId w:val="2"/>
        </w:numPr>
        <w:rPr>
          <w:i/>
          <w:iCs/>
          <w:sz w:val="20"/>
          <w:szCs w:val="20"/>
        </w:rPr>
      </w:pPr>
      <w:r w:rsidRPr="003762E9">
        <w:rPr>
          <w:i/>
          <w:iCs/>
          <w:sz w:val="20"/>
          <w:szCs w:val="20"/>
        </w:rPr>
        <w:t xml:space="preserve">Introduzione alla letteratura greca: </w:t>
      </w:r>
    </w:p>
    <w:p w:rsidR="006464A4" w:rsidRPr="003762E9" w:rsidRDefault="006464A4" w:rsidP="006464A4">
      <w:pPr>
        <w:pStyle w:val="Corpodeltesto"/>
        <w:numPr>
          <w:ilvl w:val="1"/>
          <w:numId w:val="2"/>
        </w:numPr>
        <w:rPr>
          <w:sz w:val="20"/>
          <w:szCs w:val="20"/>
        </w:rPr>
      </w:pPr>
      <w:r w:rsidRPr="003762E9">
        <w:rPr>
          <w:sz w:val="20"/>
          <w:szCs w:val="20"/>
        </w:rPr>
        <w:t>metodi e strumenti</w:t>
      </w:r>
    </w:p>
    <w:p w:rsidR="006464A4" w:rsidRPr="003762E9" w:rsidRDefault="006464A4" w:rsidP="006464A4">
      <w:pPr>
        <w:pStyle w:val="Corpodeltesto"/>
        <w:numPr>
          <w:ilvl w:val="1"/>
          <w:numId w:val="2"/>
        </w:numPr>
        <w:rPr>
          <w:sz w:val="20"/>
          <w:szCs w:val="20"/>
        </w:rPr>
      </w:pPr>
      <w:r w:rsidRPr="003762E9">
        <w:rPr>
          <w:sz w:val="20"/>
          <w:szCs w:val="20"/>
        </w:rPr>
        <w:t>i dialetti letterari</w:t>
      </w:r>
    </w:p>
    <w:p w:rsidR="006464A4" w:rsidRPr="003762E9" w:rsidRDefault="006464A4" w:rsidP="006464A4">
      <w:pPr>
        <w:pStyle w:val="Corpodeltesto"/>
        <w:numPr>
          <w:ilvl w:val="1"/>
          <w:numId w:val="2"/>
        </w:numPr>
        <w:rPr>
          <w:sz w:val="20"/>
          <w:szCs w:val="20"/>
        </w:rPr>
      </w:pPr>
      <w:r w:rsidRPr="003762E9">
        <w:rPr>
          <w:sz w:val="20"/>
          <w:szCs w:val="20"/>
        </w:rPr>
        <w:t>la trasmissione dei testi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2"/>
        </w:numPr>
        <w:rPr>
          <w:i/>
          <w:iCs/>
          <w:sz w:val="20"/>
          <w:szCs w:val="20"/>
        </w:rPr>
      </w:pPr>
      <w:r w:rsidRPr="003762E9">
        <w:rPr>
          <w:i/>
          <w:iCs/>
          <w:sz w:val="20"/>
          <w:szCs w:val="20"/>
        </w:rPr>
        <w:t>L’età arcaica</w:t>
      </w:r>
    </w:p>
    <w:p w:rsidR="006464A4" w:rsidRPr="003762E9" w:rsidRDefault="006464A4" w:rsidP="006464A4">
      <w:pPr>
        <w:pStyle w:val="Corpodeltesto"/>
        <w:numPr>
          <w:ilvl w:val="1"/>
          <w:numId w:val="2"/>
        </w:numPr>
        <w:rPr>
          <w:sz w:val="20"/>
          <w:szCs w:val="20"/>
        </w:rPr>
      </w:pPr>
      <w:r w:rsidRPr="003762E9">
        <w:rPr>
          <w:sz w:val="20"/>
          <w:szCs w:val="20"/>
        </w:rPr>
        <w:t>L’età micenea; l’arrivo dei Dori; la prima coloni</w:t>
      </w:r>
      <w:r w:rsidR="008D4F0D" w:rsidRPr="003762E9">
        <w:rPr>
          <w:sz w:val="20"/>
          <w:szCs w:val="20"/>
        </w:rPr>
        <w:t xml:space="preserve">zzazione; la nascita della </w:t>
      </w:r>
      <w:proofErr w:type="spellStart"/>
      <w:r w:rsidR="008D4F0D" w:rsidRPr="003762E9">
        <w:rPr>
          <w:i/>
          <w:sz w:val="20"/>
          <w:szCs w:val="20"/>
        </w:rPr>
        <w:t>πόλις</w:t>
      </w:r>
      <w:proofErr w:type="spellEnd"/>
      <w:r w:rsidRPr="003762E9">
        <w:rPr>
          <w:sz w:val="20"/>
          <w:szCs w:val="20"/>
        </w:rPr>
        <w:t xml:space="preserve">; la fine del Medioevo ellenico; Sparta e le guerre </w:t>
      </w:r>
      <w:proofErr w:type="spellStart"/>
      <w:r w:rsidRPr="003762E9">
        <w:rPr>
          <w:sz w:val="20"/>
          <w:szCs w:val="20"/>
        </w:rPr>
        <w:t>messeniche</w:t>
      </w:r>
      <w:proofErr w:type="spellEnd"/>
      <w:r w:rsidRPr="003762E9">
        <w:rPr>
          <w:sz w:val="20"/>
          <w:szCs w:val="20"/>
        </w:rPr>
        <w:t xml:space="preserve">; Atene nell’alto arcaismo; l’avvento delle tirannidi; la </w:t>
      </w:r>
      <w:proofErr w:type="spellStart"/>
      <w:r w:rsidRPr="003762E9">
        <w:rPr>
          <w:sz w:val="20"/>
          <w:szCs w:val="20"/>
        </w:rPr>
        <w:t>Persia</w:t>
      </w:r>
      <w:proofErr w:type="spellEnd"/>
      <w:r w:rsidRPr="003762E9">
        <w:rPr>
          <w:sz w:val="20"/>
          <w:szCs w:val="20"/>
        </w:rPr>
        <w:t xml:space="preserve"> e la fine dell’età arcaica;</w:t>
      </w:r>
    </w:p>
    <w:p w:rsidR="006464A4" w:rsidRPr="003762E9" w:rsidRDefault="006464A4" w:rsidP="006464A4">
      <w:pPr>
        <w:pStyle w:val="Corpodeltesto"/>
        <w:numPr>
          <w:ilvl w:val="0"/>
          <w:numId w:val="3"/>
        </w:numPr>
        <w:rPr>
          <w:i/>
          <w:iCs/>
          <w:sz w:val="20"/>
          <w:szCs w:val="20"/>
        </w:rPr>
      </w:pPr>
      <w:r w:rsidRPr="003762E9">
        <w:rPr>
          <w:i/>
          <w:iCs/>
          <w:sz w:val="20"/>
          <w:szCs w:val="20"/>
        </w:rPr>
        <w:t>Prima di Omero</w:t>
      </w:r>
    </w:p>
    <w:p w:rsidR="006464A4" w:rsidRPr="003762E9" w:rsidRDefault="006464A4" w:rsidP="006464A4">
      <w:pPr>
        <w:pStyle w:val="Corpodeltesto"/>
        <w:numPr>
          <w:ilvl w:val="1"/>
          <w:numId w:val="4"/>
        </w:numPr>
        <w:rPr>
          <w:sz w:val="20"/>
          <w:szCs w:val="20"/>
        </w:rPr>
      </w:pPr>
      <w:r w:rsidRPr="003762E9">
        <w:rPr>
          <w:sz w:val="20"/>
          <w:szCs w:val="20"/>
        </w:rPr>
        <w:t>Le origini dell’epos</w:t>
      </w:r>
    </w:p>
    <w:p w:rsidR="006464A4" w:rsidRPr="003762E9" w:rsidRDefault="006464A4" w:rsidP="006464A4">
      <w:pPr>
        <w:pStyle w:val="Corpodeltesto"/>
        <w:numPr>
          <w:ilvl w:val="1"/>
          <w:numId w:val="4"/>
        </w:numPr>
        <w:rPr>
          <w:sz w:val="20"/>
          <w:szCs w:val="20"/>
        </w:rPr>
      </w:pPr>
      <w:r w:rsidRPr="003762E9">
        <w:rPr>
          <w:sz w:val="20"/>
          <w:szCs w:val="20"/>
        </w:rPr>
        <w:t>La poesia prima di Omero</w:t>
      </w:r>
    </w:p>
    <w:p w:rsidR="006464A4" w:rsidRPr="003762E9" w:rsidRDefault="006464A4" w:rsidP="006464A4">
      <w:pPr>
        <w:pStyle w:val="Corpodeltesto"/>
        <w:numPr>
          <w:ilvl w:val="1"/>
          <w:numId w:val="4"/>
        </w:numPr>
        <w:rPr>
          <w:sz w:val="20"/>
          <w:szCs w:val="20"/>
        </w:rPr>
      </w:pPr>
      <w:r w:rsidRPr="003762E9">
        <w:rPr>
          <w:sz w:val="20"/>
          <w:szCs w:val="20"/>
        </w:rPr>
        <w:t>Le testimonianze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4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Omero</w:t>
      </w:r>
    </w:p>
    <w:p w:rsidR="006464A4" w:rsidRPr="003762E9" w:rsidRDefault="006464A4" w:rsidP="006464A4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Iliade, Odissea</w:t>
      </w:r>
      <w:r w:rsidRPr="003762E9">
        <w:rPr>
          <w:sz w:val="20"/>
          <w:szCs w:val="20"/>
        </w:rPr>
        <w:t>: temi, contenuti, procedimenti narrativi;</w:t>
      </w:r>
    </w:p>
    <w:p w:rsidR="006464A4" w:rsidRPr="003762E9" w:rsidRDefault="006464A4" w:rsidP="006464A4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>Il problema storico critico;</w:t>
      </w:r>
    </w:p>
    <w:p w:rsidR="006464A4" w:rsidRPr="003762E9" w:rsidRDefault="006464A4" w:rsidP="006464A4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>Funzione politica e fortuna dei poemi omerici;</w:t>
      </w:r>
    </w:p>
    <w:p w:rsidR="006464A4" w:rsidRPr="003762E9" w:rsidRDefault="006464A4" w:rsidP="006464A4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 xml:space="preserve"> Studio linguistico, metrico, filologico di </w:t>
      </w:r>
      <w:r w:rsidRPr="003762E9">
        <w:rPr>
          <w:i/>
          <w:sz w:val="20"/>
          <w:szCs w:val="20"/>
        </w:rPr>
        <w:t xml:space="preserve">Iliade, </w:t>
      </w:r>
      <w:r w:rsidRPr="003762E9">
        <w:rPr>
          <w:sz w:val="20"/>
          <w:szCs w:val="20"/>
        </w:rPr>
        <w:t xml:space="preserve">I, 1-7; </w:t>
      </w:r>
      <w:r w:rsidRPr="003762E9">
        <w:rPr>
          <w:i/>
          <w:sz w:val="20"/>
          <w:szCs w:val="20"/>
        </w:rPr>
        <w:t xml:space="preserve">Odissea </w:t>
      </w:r>
      <w:r w:rsidRPr="003762E9">
        <w:rPr>
          <w:sz w:val="20"/>
          <w:szCs w:val="20"/>
        </w:rPr>
        <w:t>I, 1-10</w:t>
      </w:r>
    </w:p>
    <w:p w:rsidR="006464A4" w:rsidRPr="003762E9" w:rsidRDefault="006464A4" w:rsidP="006464A4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 xml:space="preserve"> Lettura in italiano di Iliade, I, 8-187; 121-187; </w:t>
      </w:r>
      <w:proofErr w:type="spellStart"/>
      <w:r w:rsidRPr="003762E9">
        <w:rPr>
          <w:sz w:val="20"/>
          <w:szCs w:val="20"/>
        </w:rPr>
        <w:t>VI</w:t>
      </w:r>
      <w:proofErr w:type="spellEnd"/>
      <w:r w:rsidRPr="003762E9">
        <w:rPr>
          <w:sz w:val="20"/>
          <w:szCs w:val="20"/>
        </w:rPr>
        <w:t xml:space="preserve">, 119-236; </w:t>
      </w:r>
      <w:proofErr w:type="spellStart"/>
      <w:r w:rsidRPr="003762E9">
        <w:rPr>
          <w:sz w:val="20"/>
          <w:szCs w:val="20"/>
        </w:rPr>
        <w:t>VI</w:t>
      </w:r>
      <w:proofErr w:type="spellEnd"/>
      <w:r w:rsidRPr="003762E9">
        <w:rPr>
          <w:sz w:val="20"/>
          <w:szCs w:val="20"/>
        </w:rPr>
        <w:t xml:space="preserve">, 392-496; XXII, 90-130;XXIV, 448-674; </w:t>
      </w:r>
      <w:r w:rsidRPr="003762E9">
        <w:rPr>
          <w:i/>
          <w:sz w:val="20"/>
          <w:szCs w:val="20"/>
        </w:rPr>
        <w:t>Odissea,</w:t>
      </w:r>
      <w:r w:rsidRPr="003762E9">
        <w:rPr>
          <w:sz w:val="20"/>
          <w:szCs w:val="20"/>
        </w:rPr>
        <w:t xml:space="preserve">I, 11-79; </w:t>
      </w:r>
      <w:proofErr w:type="spellStart"/>
      <w:r w:rsidRPr="003762E9">
        <w:rPr>
          <w:sz w:val="20"/>
          <w:szCs w:val="20"/>
        </w:rPr>
        <w:t>VI</w:t>
      </w:r>
      <w:proofErr w:type="spellEnd"/>
      <w:r w:rsidRPr="003762E9">
        <w:rPr>
          <w:sz w:val="20"/>
          <w:szCs w:val="20"/>
        </w:rPr>
        <w:t>, 127-210;IX, 1-192; IX 231-311; 343-566;</w:t>
      </w:r>
      <w:r w:rsidRPr="003762E9">
        <w:rPr>
          <w:i/>
          <w:sz w:val="20"/>
          <w:szCs w:val="20"/>
        </w:rPr>
        <w:t xml:space="preserve"> ; </w:t>
      </w:r>
      <w:r w:rsidRPr="003762E9">
        <w:rPr>
          <w:sz w:val="20"/>
          <w:szCs w:val="20"/>
        </w:rPr>
        <w:t>X,307-347; XXII, 337-366.</w:t>
      </w:r>
    </w:p>
    <w:p w:rsidR="006464A4" w:rsidRPr="003762E9" w:rsidRDefault="006464A4" w:rsidP="006464A4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 xml:space="preserve">In particolare si sono proposti passi concernenti: l’aedo, i proemi, le similitudini, il pianto, l’amore e la donna, l’etica della guerra e la società della vergogna, la spedizione notturna come topos letterario fino </w:t>
      </w:r>
      <w:r w:rsidRPr="003762E9">
        <w:rPr>
          <w:i/>
          <w:sz w:val="20"/>
          <w:szCs w:val="20"/>
        </w:rPr>
        <w:t xml:space="preserve">all’Orlando Furioso, </w:t>
      </w:r>
      <w:r w:rsidRPr="003762E9">
        <w:rPr>
          <w:sz w:val="20"/>
          <w:szCs w:val="20"/>
        </w:rPr>
        <w:t xml:space="preserve">lo scudo dell’eroe epico da Achille ad Enea,il topos del </w:t>
      </w:r>
      <w:r w:rsidRPr="003762E9">
        <w:rPr>
          <w:i/>
          <w:sz w:val="20"/>
          <w:szCs w:val="20"/>
        </w:rPr>
        <w:t>locus</w:t>
      </w:r>
      <w:r w:rsidRPr="003762E9">
        <w:rPr>
          <w:sz w:val="20"/>
          <w:szCs w:val="20"/>
        </w:rPr>
        <w:t xml:space="preserve"> </w:t>
      </w:r>
      <w:proofErr w:type="spellStart"/>
      <w:r w:rsidRPr="003762E9">
        <w:rPr>
          <w:i/>
          <w:sz w:val="20"/>
          <w:szCs w:val="20"/>
        </w:rPr>
        <w:t>amoenus</w:t>
      </w:r>
      <w:proofErr w:type="spellEnd"/>
      <w:r w:rsidRPr="003762E9">
        <w:rPr>
          <w:sz w:val="20"/>
          <w:szCs w:val="20"/>
        </w:rPr>
        <w:t xml:space="preserve"> la tempesta da </w:t>
      </w:r>
      <w:proofErr w:type="spellStart"/>
      <w:r w:rsidRPr="003762E9">
        <w:rPr>
          <w:sz w:val="20"/>
          <w:szCs w:val="20"/>
        </w:rPr>
        <w:t>Odisseo</w:t>
      </w:r>
      <w:proofErr w:type="spellEnd"/>
      <w:r w:rsidRPr="003762E9">
        <w:rPr>
          <w:sz w:val="20"/>
          <w:szCs w:val="20"/>
        </w:rPr>
        <w:t xml:space="preserve"> ad Enea, la tristezza degli insepolti in </w:t>
      </w:r>
      <w:proofErr w:type="spellStart"/>
      <w:r w:rsidRPr="003762E9">
        <w:rPr>
          <w:sz w:val="20"/>
          <w:szCs w:val="20"/>
        </w:rPr>
        <w:t>Patroclo</w:t>
      </w:r>
      <w:proofErr w:type="spellEnd"/>
      <w:r w:rsidRPr="003762E9">
        <w:rPr>
          <w:sz w:val="20"/>
          <w:szCs w:val="20"/>
        </w:rPr>
        <w:t xml:space="preserve">, </w:t>
      </w:r>
      <w:proofErr w:type="spellStart"/>
      <w:r w:rsidRPr="003762E9">
        <w:rPr>
          <w:sz w:val="20"/>
          <w:szCs w:val="20"/>
        </w:rPr>
        <w:t>Elpenore</w:t>
      </w:r>
      <w:proofErr w:type="spellEnd"/>
      <w:r w:rsidRPr="003762E9">
        <w:rPr>
          <w:sz w:val="20"/>
          <w:szCs w:val="20"/>
        </w:rPr>
        <w:t xml:space="preserve"> e Palinuro; il concilio degli dei; il meraviglioso; gli elementi fiabeschi nell’</w:t>
      </w:r>
      <w:r w:rsidRPr="003762E9">
        <w:rPr>
          <w:i/>
          <w:sz w:val="20"/>
          <w:szCs w:val="20"/>
        </w:rPr>
        <w:t xml:space="preserve">Odissea; </w:t>
      </w:r>
      <w:r w:rsidRPr="003762E9">
        <w:rPr>
          <w:sz w:val="20"/>
          <w:szCs w:val="20"/>
        </w:rPr>
        <w:t>la discesa agli Inferi; l’antropomorfismo degli dei omerici.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6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Omero minore</w:t>
      </w:r>
    </w:p>
    <w:p w:rsidR="006464A4" w:rsidRPr="003762E9" w:rsidRDefault="006464A4" w:rsidP="006464A4">
      <w:pPr>
        <w:pStyle w:val="Corpodeltesto"/>
        <w:numPr>
          <w:ilvl w:val="1"/>
          <w:numId w:val="7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Inni omerici: il </w:t>
      </w:r>
      <w:r w:rsidRPr="003762E9">
        <w:rPr>
          <w:i/>
          <w:sz w:val="20"/>
          <w:szCs w:val="20"/>
        </w:rPr>
        <w:t>corpus</w:t>
      </w:r>
      <w:r w:rsidRPr="003762E9">
        <w:rPr>
          <w:sz w:val="20"/>
          <w:szCs w:val="20"/>
        </w:rPr>
        <w:t>, la destinazione, la funzione proemiale, i problemi di datazione, il problema del genere letterario degli Inni; gli Inni maggiori; l’Inno ad Apollo, l’Inno ad Afrodite;</w:t>
      </w:r>
    </w:p>
    <w:p w:rsidR="006464A4" w:rsidRPr="003762E9" w:rsidRDefault="006464A4" w:rsidP="006464A4">
      <w:pPr>
        <w:pStyle w:val="Corpodeltesto"/>
        <w:numPr>
          <w:ilvl w:val="1"/>
          <w:numId w:val="7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 gli epigrammi;</w:t>
      </w:r>
    </w:p>
    <w:p w:rsidR="006464A4" w:rsidRPr="003762E9" w:rsidRDefault="006464A4" w:rsidP="006464A4">
      <w:pPr>
        <w:pStyle w:val="Corpodeltesto"/>
        <w:numPr>
          <w:ilvl w:val="1"/>
          <w:numId w:val="7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 i poemetti parodistici.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6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Esiodo e l’epica didascalica</w:t>
      </w:r>
    </w:p>
    <w:p w:rsidR="006464A4" w:rsidRPr="003762E9" w:rsidRDefault="006464A4" w:rsidP="006464A4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sz w:val="20"/>
          <w:szCs w:val="20"/>
        </w:rPr>
        <w:t>Vita e opere.</w:t>
      </w:r>
    </w:p>
    <w:p w:rsidR="006464A4" w:rsidRPr="003762E9" w:rsidRDefault="006464A4" w:rsidP="006464A4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i/>
          <w:sz w:val="20"/>
          <w:szCs w:val="20"/>
        </w:rPr>
        <w:t>Teogonia</w:t>
      </w:r>
      <w:r w:rsidRPr="003762E9">
        <w:rPr>
          <w:sz w:val="20"/>
          <w:szCs w:val="20"/>
        </w:rPr>
        <w:t>: il proemio, l’originalità e l’autobiografismo dell’opera, l’investitura poetica come motivo topico da Esiodo alla letteratura latina augustea.</w:t>
      </w:r>
    </w:p>
    <w:p w:rsidR="006464A4" w:rsidRPr="003762E9" w:rsidRDefault="006464A4" w:rsidP="006464A4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i/>
          <w:sz w:val="20"/>
          <w:szCs w:val="20"/>
        </w:rPr>
        <w:t>Opere e giorni</w:t>
      </w:r>
      <w:r w:rsidRPr="003762E9">
        <w:rPr>
          <w:sz w:val="20"/>
          <w:szCs w:val="20"/>
        </w:rPr>
        <w:t>: il proemio, varianti del mito, le due Contese, il mito di Pandora, il mito delle stirpi, Giustizia e Ingiustizia, la legge di Zeus, il duro sentiero che porta alla prosperità</w:t>
      </w:r>
    </w:p>
    <w:p w:rsidR="006464A4" w:rsidRPr="003762E9" w:rsidRDefault="006464A4" w:rsidP="006464A4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i/>
          <w:sz w:val="20"/>
          <w:szCs w:val="20"/>
        </w:rPr>
        <w:t>Il catalogo delle donne.</w:t>
      </w:r>
    </w:p>
    <w:p w:rsidR="006464A4" w:rsidRPr="003762E9" w:rsidRDefault="008D4F0D" w:rsidP="006464A4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sz w:val="20"/>
          <w:szCs w:val="20"/>
        </w:rPr>
        <w:t>Selezione</w:t>
      </w:r>
      <w:r w:rsidR="006464A4" w:rsidRPr="003762E9">
        <w:rPr>
          <w:sz w:val="20"/>
          <w:szCs w:val="20"/>
        </w:rPr>
        <w:t xml:space="preserve"> di passi esiodei</w:t>
      </w:r>
      <w:r w:rsidR="00440D3A" w:rsidRPr="003762E9">
        <w:rPr>
          <w:sz w:val="20"/>
          <w:szCs w:val="20"/>
        </w:rPr>
        <w:t>:</w:t>
      </w:r>
      <w:r w:rsidR="006464A4" w:rsidRPr="003762E9">
        <w:rPr>
          <w:sz w:val="20"/>
          <w:szCs w:val="20"/>
        </w:rPr>
        <w:t xml:space="preserve"> </w:t>
      </w:r>
      <w:r w:rsidR="00440D3A" w:rsidRPr="003762E9">
        <w:rPr>
          <w:sz w:val="20"/>
          <w:szCs w:val="20"/>
        </w:rPr>
        <w:t>i</w:t>
      </w:r>
      <w:r w:rsidR="006464A4" w:rsidRPr="003762E9">
        <w:rPr>
          <w:sz w:val="20"/>
          <w:szCs w:val="20"/>
        </w:rPr>
        <w:t xml:space="preserve"> proemi</w:t>
      </w:r>
      <w:r w:rsidR="00113293" w:rsidRPr="003762E9">
        <w:rPr>
          <w:sz w:val="20"/>
          <w:szCs w:val="20"/>
        </w:rPr>
        <w:t xml:space="preserve"> (in italiano quello della </w:t>
      </w:r>
      <w:r w:rsidR="00113293" w:rsidRPr="003762E9">
        <w:rPr>
          <w:i/>
          <w:sz w:val="20"/>
          <w:szCs w:val="20"/>
        </w:rPr>
        <w:t>Teogonia</w:t>
      </w:r>
      <w:r w:rsidR="00113293" w:rsidRPr="003762E9">
        <w:rPr>
          <w:sz w:val="20"/>
          <w:szCs w:val="20"/>
        </w:rPr>
        <w:t xml:space="preserve">, in greco con analisi e scansione metrica di quello delle </w:t>
      </w:r>
      <w:r w:rsidR="00113293" w:rsidRPr="003762E9">
        <w:rPr>
          <w:i/>
          <w:sz w:val="20"/>
          <w:szCs w:val="20"/>
        </w:rPr>
        <w:t>Opere</w:t>
      </w:r>
      <w:r w:rsidR="00113293" w:rsidRPr="003762E9">
        <w:rPr>
          <w:sz w:val="20"/>
          <w:szCs w:val="20"/>
        </w:rPr>
        <w:t xml:space="preserve">), </w:t>
      </w:r>
      <w:r w:rsidR="006464A4" w:rsidRPr="003762E9">
        <w:rPr>
          <w:sz w:val="20"/>
          <w:szCs w:val="20"/>
        </w:rPr>
        <w:t xml:space="preserve">la cosmogonia, </w:t>
      </w:r>
      <w:r w:rsidR="00113293" w:rsidRPr="003762E9">
        <w:rPr>
          <w:sz w:val="20"/>
          <w:szCs w:val="20"/>
        </w:rPr>
        <w:t>i</w:t>
      </w:r>
      <w:r w:rsidR="00440D3A" w:rsidRPr="003762E9">
        <w:rPr>
          <w:sz w:val="20"/>
          <w:szCs w:val="20"/>
        </w:rPr>
        <w:t>l mito di Prometeo</w:t>
      </w:r>
      <w:r w:rsidR="00113293" w:rsidRPr="003762E9">
        <w:rPr>
          <w:sz w:val="20"/>
          <w:szCs w:val="20"/>
        </w:rPr>
        <w:t>, il mito di Pandora,</w:t>
      </w:r>
      <w:r w:rsidR="00440D3A" w:rsidRPr="003762E9">
        <w:rPr>
          <w:sz w:val="20"/>
          <w:szCs w:val="20"/>
        </w:rPr>
        <w:t xml:space="preserve"> </w:t>
      </w:r>
      <w:r w:rsidR="00113293" w:rsidRPr="003762E9">
        <w:rPr>
          <w:sz w:val="20"/>
          <w:szCs w:val="20"/>
        </w:rPr>
        <w:lastRenderedPageBreak/>
        <w:t>il mito delle cinque</w:t>
      </w:r>
      <w:r w:rsidR="006464A4" w:rsidRPr="003762E9">
        <w:rPr>
          <w:sz w:val="20"/>
          <w:szCs w:val="20"/>
        </w:rPr>
        <w:t xml:space="preserve"> età</w:t>
      </w:r>
      <w:r w:rsidR="00113293" w:rsidRPr="003762E9">
        <w:rPr>
          <w:sz w:val="20"/>
          <w:szCs w:val="20"/>
        </w:rPr>
        <w:t xml:space="preserve">, </w:t>
      </w:r>
      <w:r w:rsidR="00440D3A" w:rsidRPr="003762E9">
        <w:rPr>
          <w:sz w:val="20"/>
          <w:szCs w:val="20"/>
        </w:rPr>
        <w:t>l’apologo dello sparviero e dell’usignolo</w:t>
      </w:r>
      <w:r w:rsidR="00113293" w:rsidRPr="003762E9">
        <w:rPr>
          <w:sz w:val="20"/>
          <w:szCs w:val="20"/>
        </w:rPr>
        <w:t xml:space="preserve"> (in greco con analisi e scansione metrica)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6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Introduzione alla lirica</w:t>
      </w:r>
    </w:p>
    <w:p w:rsidR="006464A4" w:rsidRPr="003762E9" w:rsidRDefault="006464A4" w:rsidP="006464A4">
      <w:pPr>
        <w:pStyle w:val="Corpodeltesto"/>
        <w:rPr>
          <w:i/>
          <w:iCs/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3762E9">
        <w:rPr>
          <w:sz w:val="20"/>
          <w:szCs w:val="20"/>
        </w:rPr>
        <w:t>L’impostazione del problema critico oggi.</w:t>
      </w:r>
    </w:p>
    <w:p w:rsidR="006464A4" w:rsidRPr="003762E9" w:rsidRDefault="006464A4" w:rsidP="006464A4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3762E9">
        <w:rPr>
          <w:sz w:val="20"/>
          <w:szCs w:val="20"/>
        </w:rPr>
        <w:t>L’ambiente in cui nasce la lirica e la sua funzione.</w:t>
      </w:r>
    </w:p>
    <w:p w:rsidR="006464A4" w:rsidRPr="003762E9" w:rsidRDefault="006464A4" w:rsidP="006464A4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3762E9">
        <w:rPr>
          <w:sz w:val="20"/>
          <w:szCs w:val="20"/>
        </w:rPr>
        <w:t>Le occasioni dell’esecuzione poetica.</w:t>
      </w:r>
    </w:p>
    <w:p w:rsidR="006464A4" w:rsidRPr="003762E9" w:rsidRDefault="006464A4" w:rsidP="006464A4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3762E9">
        <w:rPr>
          <w:sz w:val="20"/>
          <w:szCs w:val="20"/>
        </w:rPr>
        <w:t>La musica, il ritmo, il metro; gli strumenti musicali in Grecia.</w:t>
      </w:r>
    </w:p>
    <w:p w:rsidR="006464A4" w:rsidRPr="003762E9" w:rsidRDefault="006464A4" w:rsidP="006464A4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3762E9">
        <w:rPr>
          <w:sz w:val="20"/>
          <w:szCs w:val="20"/>
        </w:rPr>
        <w:t>La fortuna dei lirici.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6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Elegia e giambo</w:t>
      </w:r>
    </w:p>
    <w:p w:rsidR="006464A4" w:rsidRPr="003762E9" w:rsidRDefault="006464A4" w:rsidP="006464A4">
      <w:pPr>
        <w:pStyle w:val="Corpodeltesto"/>
        <w:rPr>
          <w:i/>
          <w:iCs/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2"/>
          <w:numId w:val="10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Due generi </w:t>
      </w:r>
      <w:proofErr w:type="spellStart"/>
      <w:r w:rsidRPr="003762E9">
        <w:rPr>
          <w:sz w:val="20"/>
          <w:szCs w:val="20"/>
        </w:rPr>
        <w:t>simposiali</w:t>
      </w:r>
      <w:proofErr w:type="spellEnd"/>
      <w:r w:rsidRPr="003762E9">
        <w:rPr>
          <w:sz w:val="20"/>
          <w:szCs w:val="20"/>
        </w:rPr>
        <w:t>.</w:t>
      </w:r>
    </w:p>
    <w:p w:rsidR="006464A4" w:rsidRPr="003762E9" w:rsidRDefault="006464A4" w:rsidP="006464A4">
      <w:pPr>
        <w:pStyle w:val="Corpodeltesto"/>
        <w:numPr>
          <w:ilvl w:val="2"/>
          <w:numId w:val="10"/>
        </w:numPr>
        <w:rPr>
          <w:sz w:val="20"/>
          <w:szCs w:val="20"/>
        </w:rPr>
      </w:pPr>
      <w:r w:rsidRPr="003762E9">
        <w:rPr>
          <w:sz w:val="20"/>
          <w:szCs w:val="20"/>
        </w:rPr>
        <w:t>Terminologia ed origini.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10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 xml:space="preserve">I </w:t>
      </w:r>
      <w:proofErr w:type="spellStart"/>
      <w:r w:rsidRPr="003762E9">
        <w:rPr>
          <w:i/>
          <w:iCs/>
          <w:sz w:val="20"/>
          <w:szCs w:val="20"/>
        </w:rPr>
        <w:t>giambografi</w:t>
      </w:r>
      <w:proofErr w:type="spellEnd"/>
    </w:p>
    <w:p w:rsidR="006464A4" w:rsidRPr="003762E9" w:rsidRDefault="006464A4" w:rsidP="006464A4">
      <w:pPr>
        <w:pStyle w:val="Corpodeltesto"/>
        <w:rPr>
          <w:i/>
          <w:iCs/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11"/>
        </w:numPr>
        <w:rPr>
          <w:sz w:val="20"/>
          <w:szCs w:val="20"/>
        </w:rPr>
      </w:pPr>
      <w:r w:rsidRPr="003762E9">
        <w:rPr>
          <w:sz w:val="20"/>
          <w:szCs w:val="20"/>
        </w:rPr>
        <w:t>Archiloco: vita; società; lingua e generi letterari;lingua e stile;fortuna; lettura ed analisi: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 W.</w:t>
      </w:r>
      <w:r w:rsidR="00113293" w:rsidRPr="003762E9">
        <w:rPr>
          <w:sz w:val="20"/>
          <w:szCs w:val="20"/>
        </w:rPr>
        <w:t xml:space="preserve"> </w:t>
      </w:r>
      <w:r w:rsidRPr="003762E9">
        <w:rPr>
          <w:sz w:val="20"/>
          <w:szCs w:val="20"/>
        </w:rPr>
        <w:t>(in greco</w:t>
      </w:r>
      <w:r w:rsidR="00113293" w:rsidRPr="003762E9">
        <w:rPr>
          <w:sz w:val="20"/>
          <w:szCs w:val="20"/>
        </w:rPr>
        <w:t xml:space="preserve"> con scansione metrica</w:t>
      </w:r>
      <w:r w:rsidRPr="003762E9">
        <w:rPr>
          <w:sz w:val="20"/>
          <w:szCs w:val="20"/>
        </w:rPr>
        <w:t xml:space="preserve">); </w:t>
      </w:r>
      <w:proofErr w:type="spellStart"/>
      <w:r w:rsidRPr="003762E9">
        <w:rPr>
          <w:sz w:val="20"/>
          <w:szCs w:val="20"/>
        </w:rPr>
        <w:t>fr</w:t>
      </w:r>
      <w:proofErr w:type="spellEnd"/>
      <w:r w:rsidRPr="003762E9">
        <w:rPr>
          <w:sz w:val="20"/>
          <w:szCs w:val="20"/>
        </w:rPr>
        <w:t>. 2 West (in greco</w:t>
      </w:r>
      <w:r w:rsidR="00113293" w:rsidRPr="003762E9">
        <w:rPr>
          <w:sz w:val="20"/>
          <w:szCs w:val="20"/>
        </w:rPr>
        <w:t xml:space="preserve"> con scansione metrica</w:t>
      </w:r>
      <w:r w:rsidRPr="003762E9">
        <w:rPr>
          <w:sz w:val="20"/>
          <w:szCs w:val="20"/>
        </w:rPr>
        <w:t>); fr</w:t>
      </w:r>
      <w:proofErr w:type="spellStart"/>
      <w:r w:rsidRPr="003762E9">
        <w:rPr>
          <w:sz w:val="20"/>
          <w:szCs w:val="20"/>
        </w:rPr>
        <w:t>.5</w:t>
      </w:r>
      <w:proofErr w:type="spellEnd"/>
      <w:r w:rsidRPr="003762E9">
        <w:rPr>
          <w:sz w:val="20"/>
          <w:szCs w:val="20"/>
        </w:rPr>
        <w:t xml:space="preserve"> W.</w:t>
      </w:r>
      <w:r w:rsidR="00113293" w:rsidRPr="003762E9">
        <w:rPr>
          <w:sz w:val="20"/>
          <w:szCs w:val="20"/>
        </w:rPr>
        <w:t>( in greco con scansione metrica</w:t>
      </w:r>
      <w:r w:rsidRPr="003762E9">
        <w:rPr>
          <w:sz w:val="20"/>
          <w:szCs w:val="20"/>
        </w:rPr>
        <w:t>);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>9 W.</w:t>
      </w:r>
      <w:r w:rsidR="00113293" w:rsidRPr="003762E9">
        <w:rPr>
          <w:sz w:val="20"/>
          <w:szCs w:val="20"/>
        </w:rPr>
        <w:t xml:space="preserve"> (in greco)</w:t>
      </w:r>
      <w:r w:rsidRPr="003762E9">
        <w:rPr>
          <w:sz w:val="20"/>
          <w:szCs w:val="20"/>
        </w:rPr>
        <w:t>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>14 W.</w:t>
      </w:r>
      <w:r w:rsidR="00113293" w:rsidRPr="003762E9">
        <w:rPr>
          <w:sz w:val="20"/>
          <w:szCs w:val="20"/>
        </w:rPr>
        <w:t xml:space="preserve"> (in greco)</w:t>
      </w:r>
      <w:r w:rsidRPr="003762E9">
        <w:rPr>
          <w:sz w:val="20"/>
          <w:szCs w:val="20"/>
        </w:rPr>
        <w:t>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>22 W.;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>28 W.</w:t>
      </w:r>
      <w:r w:rsidR="00113293" w:rsidRPr="003762E9">
        <w:rPr>
          <w:sz w:val="20"/>
          <w:szCs w:val="20"/>
        </w:rPr>
        <w:t xml:space="preserve"> (in greco)</w:t>
      </w:r>
      <w:r w:rsidRPr="003762E9">
        <w:rPr>
          <w:sz w:val="20"/>
          <w:szCs w:val="20"/>
        </w:rPr>
        <w:t>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>33 W.; l’epodo di Strasburgo.</w:t>
      </w:r>
    </w:p>
    <w:p w:rsidR="006464A4" w:rsidRPr="003762E9" w:rsidRDefault="006464A4" w:rsidP="006464A4">
      <w:pPr>
        <w:pStyle w:val="Corpodeltesto"/>
        <w:numPr>
          <w:ilvl w:val="0"/>
          <w:numId w:val="11"/>
        </w:numPr>
        <w:rPr>
          <w:sz w:val="20"/>
          <w:szCs w:val="20"/>
        </w:rPr>
      </w:pPr>
      <w:proofErr w:type="spellStart"/>
      <w:r w:rsidRPr="003762E9">
        <w:rPr>
          <w:sz w:val="20"/>
          <w:szCs w:val="20"/>
        </w:rPr>
        <w:t>Semonide</w:t>
      </w:r>
      <w:proofErr w:type="spellEnd"/>
      <w:r w:rsidRPr="003762E9">
        <w:rPr>
          <w:sz w:val="20"/>
          <w:szCs w:val="20"/>
        </w:rPr>
        <w:t>: vita; opere;li</w:t>
      </w:r>
      <w:r w:rsidR="00113293" w:rsidRPr="003762E9">
        <w:rPr>
          <w:sz w:val="20"/>
          <w:szCs w:val="20"/>
        </w:rPr>
        <w:t>ngua e stile; lettura ed analisi in italiano</w:t>
      </w:r>
      <w:r w:rsidRPr="003762E9">
        <w:rPr>
          <w:sz w:val="20"/>
          <w:szCs w:val="20"/>
        </w:rPr>
        <w:t xml:space="preserve">: </w:t>
      </w:r>
      <w:proofErr w:type="spellStart"/>
      <w:r w:rsidRPr="003762E9">
        <w:rPr>
          <w:sz w:val="20"/>
          <w:szCs w:val="20"/>
        </w:rPr>
        <w:t>fr</w:t>
      </w:r>
      <w:proofErr w:type="spellEnd"/>
      <w:r w:rsidRPr="003762E9">
        <w:rPr>
          <w:sz w:val="20"/>
          <w:szCs w:val="20"/>
        </w:rPr>
        <w:t>. 1W.;fr</w:t>
      </w:r>
      <w:proofErr w:type="spellStart"/>
      <w:r w:rsidRPr="003762E9">
        <w:rPr>
          <w:sz w:val="20"/>
          <w:szCs w:val="20"/>
        </w:rPr>
        <w:t>.3</w:t>
      </w:r>
      <w:proofErr w:type="spellEnd"/>
      <w:r w:rsidRPr="003762E9">
        <w:rPr>
          <w:sz w:val="20"/>
          <w:szCs w:val="20"/>
        </w:rPr>
        <w:t>W.; fr</w:t>
      </w:r>
      <w:proofErr w:type="spellStart"/>
      <w:r w:rsidRPr="003762E9">
        <w:rPr>
          <w:sz w:val="20"/>
          <w:szCs w:val="20"/>
        </w:rPr>
        <w:t>.7</w:t>
      </w:r>
      <w:proofErr w:type="spellEnd"/>
      <w:r w:rsidRPr="003762E9">
        <w:rPr>
          <w:sz w:val="20"/>
          <w:szCs w:val="20"/>
        </w:rPr>
        <w:t xml:space="preserve"> W.</w:t>
      </w:r>
    </w:p>
    <w:p w:rsidR="006464A4" w:rsidRPr="003762E9" w:rsidRDefault="006464A4" w:rsidP="006464A4">
      <w:pPr>
        <w:pStyle w:val="Corpodeltesto"/>
        <w:numPr>
          <w:ilvl w:val="0"/>
          <w:numId w:val="11"/>
        </w:numPr>
        <w:rPr>
          <w:sz w:val="20"/>
          <w:szCs w:val="20"/>
        </w:rPr>
      </w:pPr>
      <w:proofErr w:type="spellStart"/>
      <w:r w:rsidRPr="003762E9">
        <w:rPr>
          <w:sz w:val="20"/>
          <w:szCs w:val="20"/>
        </w:rPr>
        <w:t>Ipponatte</w:t>
      </w:r>
      <w:proofErr w:type="spellEnd"/>
      <w:r w:rsidRPr="003762E9">
        <w:rPr>
          <w:sz w:val="20"/>
          <w:szCs w:val="20"/>
        </w:rPr>
        <w:t>: vita; opera;metro; lingua e stile; fortuna; lettura ed analisi</w:t>
      </w:r>
      <w:r w:rsidR="00113293" w:rsidRPr="003762E9">
        <w:rPr>
          <w:sz w:val="20"/>
          <w:szCs w:val="20"/>
        </w:rPr>
        <w:t xml:space="preserve"> in italiano</w:t>
      </w:r>
      <w:r w:rsidRPr="003762E9">
        <w:rPr>
          <w:sz w:val="20"/>
          <w:szCs w:val="20"/>
        </w:rPr>
        <w:t>: fr</w:t>
      </w:r>
      <w:proofErr w:type="spellStart"/>
      <w:r w:rsidRPr="003762E9">
        <w:rPr>
          <w:sz w:val="20"/>
          <w:szCs w:val="20"/>
        </w:rPr>
        <w:t>.2Dg</w:t>
      </w:r>
      <w:proofErr w:type="spellEnd"/>
      <w:r w:rsidRPr="003762E9">
        <w:rPr>
          <w:sz w:val="20"/>
          <w:szCs w:val="20"/>
        </w:rPr>
        <w:t>.; fr</w:t>
      </w:r>
      <w:proofErr w:type="spellStart"/>
      <w:r w:rsidRPr="003762E9">
        <w:rPr>
          <w:sz w:val="20"/>
          <w:szCs w:val="20"/>
        </w:rPr>
        <w:t>.3</w:t>
      </w:r>
      <w:proofErr w:type="spellEnd"/>
      <w:r w:rsidRPr="003762E9">
        <w:rPr>
          <w:sz w:val="20"/>
          <w:szCs w:val="20"/>
        </w:rPr>
        <w:t xml:space="preserve">3 </w:t>
      </w:r>
      <w:proofErr w:type="spellStart"/>
      <w:r w:rsidRPr="003762E9">
        <w:rPr>
          <w:sz w:val="20"/>
          <w:szCs w:val="20"/>
        </w:rPr>
        <w:t>Dg</w:t>
      </w:r>
      <w:proofErr w:type="spellEnd"/>
      <w:r w:rsidRPr="003762E9">
        <w:rPr>
          <w:sz w:val="20"/>
          <w:szCs w:val="20"/>
        </w:rPr>
        <w:t>.; fr</w:t>
      </w:r>
      <w:proofErr w:type="spellStart"/>
      <w:r w:rsidRPr="003762E9">
        <w:rPr>
          <w:sz w:val="20"/>
          <w:szCs w:val="20"/>
        </w:rPr>
        <w:t>.4</w:t>
      </w:r>
      <w:proofErr w:type="spellEnd"/>
      <w:r w:rsidRPr="003762E9">
        <w:rPr>
          <w:sz w:val="20"/>
          <w:szCs w:val="20"/>
        </w:rPr>
        <w:t xml:space="preserve">2 </w:t>
      </w:r>
      <w:proofErr w:type="spellStart"/>
      <w:r w:rsidRPr="003762E9">
        <w:rPr>
          <w:sz w:val="20"/>
          <w:szCs w:val="20"/>
        </w:rPr>
        <w:t>Dg</w:t>
      </w:r>
      <w:proofErr w:type="spellEnd"/>
      <w:r w:rsidRPr="003762E9">
        <w:rPr>
          <w:sz w:val="20"/>
          <w:szCs w:val="20"/>
        </w:rPr>
        <w:t>.;fr</w:t>
      </w:r>
      <w:proofErr w:type="spellStart"/>
      <w:r w:rsidRPr="003762E9">
        <w:rPr>
          <w:sz w:val="20"/>
          <w:szCs w:val="20"/>
        </w:rPr>
        <w:t>.4</w:t>
      </w:r>
      <w:proofErr w:type="spellEnd"/>
      <w:r w:rsidRPr="003762E9">
        <w:rPr>
          <w:sz w:val="20"/>
          <w:szCs w:val="20"/>
        </w:rPr>
        <w:t xml:space="preserve">3 </w:t>
      </w:r>
      <w:proofErr w:type="spellStart"/>
      <w:r w:rsidRPr="003762E9">
        <w:rPr>
          <w:sz w:val="20"/>
          <w:szCs w:val="20"/>
        </w:rPr>
        <w:t>Dg</w:t>
      </w:r>
      <w:proofErr w:type="spellEnd"/>
      <w:r w:rsidRPr="003762E9">
        <w:rPr>
          <w:sz w:val="20"/>
          <w:szCs w:val="20"/>
        </w:rPr>
        <w:t>.; fr</w:t>
      </w:r>
      <w:proofErr w:type="spellStart"/>
      <w:r w:rsidRPr="003762E9">
        <w:rPr>
          <w:sz w:val="20"/>
          <w:szCs w:val="20"/>
        </w:rPr>
        <w:t>.4</w:t>
      </w:r>
      <w:proofErr w:type="spellEnd"/>
      <w:r w:rsidRPr="003762E9">
        <w:rPr>
          <w:sz w:val="20"/>
          <w:szCs w:val="20"/>
        </w:rPr>
        <w:t xml:space="preserve">4 </w:t>
      </w:r>
      <w:proofErr w:type="spellStart"/>
      <w:r w:rsidRPr="003762E9">
        <w:rPr>
          <w:sz w:val="20"/>
          <w:szCs w:val="20"/>
        </w:rPr>
        <w:t>Dg</w:t>
      </w:r>
      <w:proofErr w:type="spellEnd"/>
      <w:r w:rsidRPr="003762E9">
        <w:rPr>
          <w:sz w:val="20"/>
          <w:szCs w:val="20"/>
        </w:rPr>
        <w:t>.; fr</w:t>
      </w:r>
      <w:proofErr w:type="spellStart"/>
      <w:r w:rsidRPr="003762E9">
        <w:rPr>
          <w:sz w:val="20"/>
          <w:szCs w:val="20"/>
        </w:rPr>
        <w:t>.4</w:t>
      </w:r>
      <w:proofErr w:type="spellEnd"/>
      <w:r w:rsidRPr="003762E9">
        <w:rPr>
          <w:sz w:val="20"/>
          <w:szCs w:val="20"/>
        </w:rPr>
        <w:t xml:space="preserve">7 </w:t>
      </w:r>
      <w:proofErr w:type="spellStart"/>
      <w:r w:rsidRPr="003762E9">
        <w:rPr>
          <w:sz w:val="20"/>
          <w:szCs w:val="20"/>
        </w:rPr>
        <w:t>Dg</w:t>
      </w:r>
      <w:proofErr w:type="spellEnd"/>
      <w:r w:rsidRPr="003762E9">
        <w:rPr>
          <w:sz w:val="20"/>
          <w:szCs w:val="20"/>
        </w:rPr>
        <w:t>.; fr</w:t>
      </w:r>
      <w:proofErr w:type="spellStart"/>
      <w:r w:rsidRPr="003762E9">
        <w:rPr>
          <w:sz w:val="20"/>
          <w:szCs w:val="20"/>
        </w:rPr>
        <w:t>.4</w:t>
      </w:r>
      <w:proofErr w:type="spellEnd"/>
      <w:r w:rsidRPr="003762E9">
        <w:rPr>
          <w:sz w:val="20"/>
          <w:szCs w:val="20"/>
        </w:rPr>
        <w:t xml:space="preserve">8 </w:t>
      </w:r>
      <w:proofErr w:type="spellStart"/>
      <w:r w:rsidRPr="003762E9">
        <w:rPr>
          <w:sz w:val="20"/>
          <w:szCs w:val="20"/>
        </w:rPr>
        <w:t>Dg</w:t>
      </w:r>
      <w:proofErr w:type="spellEnd"/>
      <w:r w:rsidRPr="003762E9">
        <w:rPr>
          <w:sz w:val="20"/>
          <w:szCs w:val="20"/>
        </w:rPr>
        <w:t>.;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21, 1221 </w:t>
      </w:r>
      <w:proofErr w:type="spellStart"/>
      <w:r w:rsidRPr="003762E9">
        <w:rPr>
          <w:sz w:val="20"/>
          <w:szCs w:val="20"/>
        </w:rPr>
        <w:t>Dg</w:t>
      </w:r>
      <w:proofErr w:type="spellEnd"/>
      <w:r w:rsidRPr="003762E9">
        <w:rPr>
          <w:sz w:val="20"/>
          <w:szCs w:val="20"/>
        </w:rPr>
        <w:t>.;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26 </w:t>
      </w:r>
      <w:proofErr w:type="spellStart"/>
      <w:r w:rsidRPr="003762E9">
        <w:rPr>
          <w:sz w:val="20"/>
          <w:szCs w:val="20"/>
        </w:rPr>
        <w:t>Dg</w:t>
      </w:r>
      <w:proofErr w:type="spellEnd"/>
      <w:r w:rsidRPr="003762E9">
        <w:rPr>
          <w:sz w:val="20"/>
          <w:szCs w:val="20"/>
        </w:rPr>
        <w:t xml:space="preserve">.; </w:t>
      </w:r>
      <w:proofErr w:type="spellStart"/>
      <w:r w:rsidRPr="003762E9">
        <w:rPr>
          <w:sz w:val="20"/>
          <w:szCs w:val="20"/>
        </w:rPr>
        <w:t>frr</w:t>
      </w:r>
      <w:proofErr w:type="spellEnd"/>
      <w:r w:rsidRPr="003762E9">
        <w:rPr>
          <w:sz w:val="20"/>
          <w:szCs w:val="20"/>
        </w:rPr>
        <w:t>.5-10 W.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12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I poeti elegiaci</w:t>
      </w:r>
    </w:p>
    <w:p w:rsidR="006464A4" w:rsidRPr="003762E9" w:rsidRDefault="006464A4" w:rsidP="006464A4">
      <w:pPr>
        <w:pStyle w:val="Corpodeltesto"/>
        <w:rPr>
          <w:i/>
          <w:iCs/>
          <w:sz w:val="20"/>
          <w:szCs w:val="20"/>
        </w:rPr>
      </w:pPr>
    </w:p>
    <w:p w:rsidR="006464A4" w:rsidRPr="003762E9" w:rsidRDefault="006464A4" w:rsidP="006464A4">
      <w:pPr>
        <w:pStyle w:val="Corpodeltesto"/>
        <w:numPr>
          <w:ilvl w:val="0"/>
          <w:numId w:val="13"/>
        </w:numPr>
        <w:rPr>
          <w:sz w:val="20"/>
          <w:szCs w:val="20"/>
        </w:rPr>
      </w:pPr>
      <w:proofErr w:type="spellStart"/>
      <w:r w:rsidRPr="003762E9">
        <w:rPr>
          <w:sz w:val="20"/>
          <w:szCs w:val="20"/>
        </w:rPr>
        <w:t>Callino</w:t>
      </w:r>
      <w:proofErr w:type="spellEnd"/>
      <w:r w:rsidRPr="003762E9">
        <w:rPr>
          <w:sz w:val="20"/>
          <w:szCs w:val="20"/>
        </w:rPr>
        <w:t>: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 West.</w:t>
      </w:r>
    </w:p>
    <w:p w:rsidR="006464A4" w:rsidRPr="003762E9" w:rsidRDefault="006464A4" w:rsidP="006464A4">
      <w:pPr>
        <w:pStyle w:val="Corpodeltesto"/>
        <w:numPr>
          <w:ilvl w:val="0"/>
          <w:numId w:val="13"/>
        </w:numPr>
        <w:rPr>
          <w:sz w:val="20"/>
          <w:szCs w:val="20"/>
        </w:rPr>
      </w:pPr>
      <w:proofErr w:type="spellStart"/>
      <w:r w:rsidRPr="003762E9">
        <w:rPr>
          <w:sz w:val="20"/>
          <w:szCs w:val="20"/>
        </w:rPr>
        <w:t>Tirteo</w:t>
      </w:r>
      <w:proofErr w:type="spellEnd"/>
      <w:r w:rsidRPr="003762E9">
        <w:rPr>
          <w:sz w:val="20"/>
          <w:szCs w:val="20"/>
        </w:rPr>
        <w:t>: vita ed opere; società e pubblico; lingua e stile; fortuna; lettura ed analisi dei frammenti:  fr</w:t>
      </w:r>
      <w:proofErr w:type="spellStart"/>
      <w:r w:rsidRPr="003762E9">
        <w:rPr>
          <w:sz w:val="20"/>
          <w:szCs w:val="20"/>
        </w:rPr>
        <w:t>.6</w:t>
      </w:r>
      <w:proofErr w:type="spellEnd"/>
      <w:r w:rsidRPr="003762E9">
        <w:rPr>
          <w:sz w:val="20"/>
          <w:szCs w:val="20"/>
        </w:rPr>
        <w:t xml:space="preserve"> G. Pr., fr</w:t>
      </w:r>
      <w:proofErr w:type="spellStart"/>
      <w:r w:rsidRPr="003762E9">
        <w:rPr>
          <w:sz w:val="20"/>
          <w:szCs w:val="20"/>
        </w:rPr>
        <w:t>.7</w:t>
      </w:r>
      <w:proofErr w:type="spellEnd"/>
      <w:r w:rsidRPr="003762E9">
        <w:rPr>
          <w:sz w:val="20"/>
          <w:szCs w:val="20"/>
        </w:rPr>
        <w:t xml:space="preserve"> G. Pr.;fr</w:t>
      </w:r>
      <w:proofErr w:type="spellStart"/>
      <w:r w:rsidRPr="003762E9">
        <w:rPr>
          <w:sz w:val="20"/>
          <w:szCs w:val="20"/>
        </w:rPr>
        <w:t>.9</w:t>
      </w:r>
      <w:proofErr w:type="spellEnd"/>
      <w:r w:rsidRPr="003762E9">
        <w:rPr>
          <w:sz w:val="20"/>
          <w:szCs w:val="20"/>
        </w:rPr>
        <w:t xml:space="preserve"> G. Pr.; fr</w:t>
      </w:r>
      <w:proofErr w:type="spellStart"/>
      <w:r w:rsidRPr="003762E9">
        <w:rPr>
          <w:sz w:val="20"/>
          <w:szCs w:val="20"/>
        </w:rPr>
        <w:t>.2</w:t>
      </w:r>
      <w:proofErr w:type="spellEnd"/>
      <w:r w:rsidRPr="003762E9">
        <w:rPr>
          <w:sz w:val="20"/>
          <w:szCs w:val="20"/>
        </w:rPr>
        <w:t xml:space="preserve"> West;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0 West. </w:t>
      </w:r>
    </w:p>
    <w:p w:rsidR="006464A4" w:rsidRPr="003762E9" w:rsidRDefault="006464A4" w:rsidP="006464A4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>Mimnermo: vita, opere, lingua, stile, metro, fortuna; fr</w:t>
      </w:r>
      <w:proofErr w:type="spellStart"/>
      <w:r w:rsidRPr="003762E9">
        <w:rPr>
          <w:sz w:val="20"/>
          <w:szCs w:val="20"/>
        </w:rPr>
        <w:t>.1G.Pr</w:t>
      </w:r>
      <w:proofErr w:type="spellEnd"/>
      <w:r w:rsidRPr="003762E9">
        <w:rPr>
          <w:sz w:val="20"/>
          <w:szCs w:val="20"/>
        </w:rPr>
        <w:t>. (in greco</w:t>
      </w:r>
      <w:r w:rsidR="00113293" w:rsidRPr="003762E9">
        <w:rPr>
          <w:sz w:val="20"/>
          <w:szCs w:val="20"/>
        </w:rPr>
        <w:t xml:space="preserve"> con scansione metrica</w:t>
      </w:r>
      <w:r w:rsidRPr="003762E9">
        <w:rPr>
          <w:sz w:val="20"/>
          <w:szCs w:val="20"/>
        </w:rPr>
        <w:t xml:space="preserve">); testo.7 </w:t>
      </w:r>
      <w:proofErr w:type="spellStart"/>
      <w:r w:rsidRPr="003762E9">
        <w:rPr>
          <w:sz w:val="20"/>
          <w:szCs w:val="20"/>
        </w:rPr>
        <w:t>G.Pr</w:t>
      </w:r>
      <w:proofErr w:type="spellEnd"/>
      <w:r w:rsidR="00113293" w:rsidRPr="003762E9">
        <w:rPr>
          <w:sz w:val="20"/>
          <w:szCs w:val="20"/>
        </w:rPr>
        <w:t xml:space="preserve"> </w:t>
      </w:r>
      <w:r w:rsidRPr="003762E9">
        <w:rPr>
          <w:sz w:val="20"/>
          <w:szCs w:val="20"/>
        </w:rPr>
        <w:t>.(in greco</w:t>
      </w:r>
      <w:r w:rsidR="00113293" w:rsidRPr="003762E9">
        <w:rPr>
          <w:sz w:val="20"/>
          <w:szCs w:val="20"/>
        </w:rPr>
        <w:t xml:space="preserve"> con scansione metrica</w:t>
      </w:r>
      <w:r w:rsidRPr="003762E9">
        <w:rPr>
          <w:sz w:val="20"/>
          <w:szCs w:val="20"/>
        </w:rPr>
        <w:t xml:space="preserve">); testo 8 </w:t>
      </w:r>
      <w:proofErr w:type="spellStart"/>
      <w:r w:rsidRPr="003762E9">
        <w:rPr>
          <w:sz w:val="20"/>
          <w:szCs w:val="20"/>
        </w:rPr>
        <w:t>G.Pr</w:t>
      </w:r>
      <w:proofErr w:type="spellEnd"/>
      <w:r w:rsidRPr="003762E9">
        <w:rPr>
          <w:sz w:val="20"/>
          <w:szCs w:val="20"/>
        </w:rPr>
        <w:t>. (in greco</w:t>
      </w:r>
      <w:r w:rsidR="00113293" w:rsidRPr="003762E9">
        <w:rPr>
          <w:sz w:val="20"/>
          <w:szCs w:val="20"/>
        </w:rPr>
        <w:t xml:space="preserve"> con scansione metrica</w:t>
      </w:r>
      <w:r w:rsidRPr="003762E9">
        <w:rPr>
          <w:sz w:val="20"/>
          <w:szCs w:val="20"/>
        </w:rPr>
        <w:t>);fr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>2 W.; fr</w:t>
      </w:r>
      <w:proofErr w:type="spellStart"/>
      <w:r w:rsidRPr="003762E9">
        <w:rPr>
          <w:sz w:val="20"/>
          <w:szCs w:val="20"/>
        </w:rPr>
        <w:t>.13a</w:t>
      </w:r>
      <w:proofErr w:type="spellEnd"/>
      <w:r w:rsidRPr="003762E9">
        <w:rPr>
          <w:sz w:val="20"/>
          <w:szCs w:val="20"/>
        </w:rPr>
        <w:t xml:space="preserve"> W.;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1 </w:t>
      </w:r>
      <w:proofErr w:type="spellStart"/>
      <w:r w:rsidRPr="003762E9">
        <w:rPr>
          <w:sz w:val="20"/>
          <w:szCs w:val="20"/>
        </w:rPr>
        <w:t>G.Pr</w:t>
      </w:r>
      <w:proofErr w:type="spellEnd"/>
      <w:r w:rsidRPr="003762E9">
        <w:rPr>
          <w:sz w:val="20"/>
          <w:szCs w:val="20"/>
        </w:rPr>
        <w:t>.</w:t>
      </w:r>
    </w:p>
    <w:p w:rsidR="006464A4" w:rsidRPr="003762E9" w:rsidRDefault="006464A4" w:rsidP="006464A4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>Solone: vita, opere, lettura ed analisi dell’Elegia alle Muse testo 1G.Pr.; testo 3G.Pr.; fr</w:t>
      </w:r>
      <w:proofErr w:type="spellStart"/>
      <w:r w:rsidRPr="003762E9">
        <w:rPr>
          <w:sz w:val="20"/>
          <w:szCs w:val="20"/>
        </w:rPr>
        <w:t>.7</w:t>
      </w:r>
      <w:proofErr w:type="spellEnd"/>
      <w:r w:rsidRPr="003762E9">
        <w:rPr>
          <w:sz w:val="20"/>
          <w:szCs w:val="20"/>
        </w:rPr>
        <w:t xml:space="preserve"> </w:t>
      </w:r>
      <w:proofErr w:type="spellStart"/>
      <w:r w:rsidRPr="003762E9">
        <w:rPr>
          <w:sz w:val="20"/>
          <w:szCs w:val="20"/>
        </w:rPr>
        <w:t>G.Pr.</w:t>
      </w:r>
      <w:proofErr w:type="spellEnd"/>
      <w:r w:rsidRPr="003762E9">
        <w:rPr>
          <w:sz w:val="20"/>
          <w:szCs w:val="20"/>
        </w:rPr>
        <w:t>; fr</w:t>
      </w:r>
      <w:proofErr w:type="spellStart"/>
      <w:r w:rsidRPr="003762E9">
        <w:rPr>
          <w:sz w:val="20"/>
          <w:szCs w:val="20"/>
        </w:rPr>
        <w:t>.2</w:t>
      </w:r>
      <w:proofErr w:type="spellEnd"/>
      <w:r w:rsidRPr="003762E9">
        <w:rPr>
          <w:sz w:val="20"/>
          <w:szCs w:val="20"/>
        </w:rPr>
        <w:t>6 G. Pr.; fr</w:t>
      </w:r>
      <w:proofErr w:type="spellStart"/>
      <w:r w:rsidRPr="003762E9">
        <w:rPr>
          <w:sz w:val="20"/>
          <w:szCs w:val="20"/>
        </w:rPr>
        <w:t>.2</w:t>
      </w:r>
      <w:proofErr w:type="spellEnd"/>
      <w:r w:rsidRPr="003762E9">
        <w:rPr>
          <w:sz w:val="20"/>
          <w:szCs w:val="20"/>
        </w:rPr>
        <w:t xml:space="preserve">8 </w:t>
      </w:r>
      <w:proofErr w:type="spellStart"/>
      <w:r w:rsidRPr="003762E9">
        <w:rPr>
          <w:sz w:val="20"/>
          <w:szCs w:val="20"/>
        </w:rPr>
        <w:t>G.Pr.</w:t>
      </w:r>
      <w:proofErr w:type="spellEnd"/>
      <w:r w:rsidRPr="003762E9">
        <w:rPr>
          <w:sz w:val="20"/>
          <w:szCs w:val="20"/>
        </w:rPr>
        <w:t xml:space="preserve">; </w:t>
      </w:r>
      <w:proofErr w:type="spellStart"/>
      <w:r w:rsidRPr="003762E9">
        <w:rPr>
          <w:sz w:val="20"/>
          <w:szCs w:val="20"/>
        </w:rPr>
        <w:t>fr</w:t>
      </w:r>
      <w:proofErr w:type="spellEnd"/>
      <w:r w:rsidRPr="003762E9">
        <w:rPr>
          <w:sz w:val="20"/>
          <w:szCs w:val="20"/>
        </w:rPr>
        <w:t>. 36 W.</w:t>
      </w:r>
    </w:p>
    <w:p w:rsidR="006464A4" w:rsidRPr="003762E9" w:rsidRDefault="006464A4" w:rsidP="006464A4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Teognide: il </w:t>
      </w:r>
      <w:r w:rsidRPr="003762E9">
        <w:rPr>
          <w:i/>
          <w:sz w:val="20"/>
          <w:szCs w:val="20"/>
        </w:rPr>
        <w:t xml:space="preserve">Corpus </w:t>
      </w:r>
      <w:proofErr w:type="spellStart"/>
      <w:r w:rsidRPr="003762E9">
        <w:rPr>
          <w:i/>
          <w:sz w:val="20"/>
          <w:szCs w:val="20"/>
        </w:rPr>
        <w:t>Theognideum</w:t>
      </w:r>
      <w:proofErr w:type="spellEnd"/>
      <w:r w:rsidRPr="003762E9">
        <w:rPr>
          <w:sz w:val="20"/>
          <w:szCs w:val="20"/>
        </w:rPr>
        <w:t>; la figura di Teognide; il dibattito critico sulla composizione del C</w:t>
      </w:r>
      <w:r w:rsidRPr="003762E9">
        <w:rPr>
          <w:i/>
          <w:sz w:val="20"/>
          <w:szCs w:val="20"/>
        </w:rPr>
        <w:t>orpus;</w:t>
      </w:r>
      <w:r w:rsidRPr="003762E9">
        <w:rPr>
          <w:sz w:val="20"/>
          <w:szCs w:val="20"/>
        </w:rPr>
        <w:t xml:space="preserve"> la tematica; metro, lingua e stile; lettura dal libro I </w:t>
      </w:r>
      <w:proofErr w:type="spellStart"/>
      <w:r w:rsidRPr="003762E9">
        <w:rPr>
          <w:sz w:val="20"/>
          <w:szCs w:val="20"/>
        </w:rPr>
        <w:t>vv</w:t>
      </w:r>
      <w:proofErr w:type="spellEnd"/>
      <w:r w:rsidRPr="003762E9">
        <w:rPr>
          <w:sz w:val="20"/>
          <w:szCs w:val="20"/>
        </w:rPr>
        <w:t xml:space="preserve">.19-52; vv183-192.; </w:t>
      </w:r>
      <w:proofErr w:type="spellStart"/>
      <w:r w:rsidRPr="003762E9">
        <w:rPr>
          <w:sz w:val="20"/>
          <w:szCs w:val="20"/>
        </w:rPr>
        <w:t>vv</w:t>
      </w:r>
      <w:proofErr w:type="spellEnd"/>
      <w:r w:rsidRPr="003762E9">
        <w:rPr>
          <w:sz w:val="20"/>
          <w:szCs w:val="20"/>
        </w:rPr>
        <w:t xml:space="preserve">.213-218;  237-254; 425-428;1197-1202. </w:t>
      </w:r>
    </w:p>
    <w:p w:rsidR="006464A4" w:rsidRPr="003762E9" w:rsidRDefault="006464A4" w:rsidP="006464A4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Senofane: vita, scuola di Elea, opere, i </w:t>
      </w:r>
      <w:proofErr w:type="spellStart"/>
      <w:r w:rsidRPr="003762E9">
        <w:rPr>
          <w:i/>
          <w:sz w:val="20"/>
          <w:szCs w:val="20"/>
        </w:rPr>
        <w:t>Silli</w:t>
      </w:r>
      <w:proofErr w:type="spellEnd"/>
      <w:r w:rsidRPr="003762E9">
        <w:rPr>
          <w:sz w:val="20"/>
          <w:szCs w:val="20"/>
        </w:rPr>
        <w:t xml:space="preserve">, </w:t>
      </w:r>
      <w:r w:rsidRPr="003762E9">
        <w:rPr>
          <w:i/>
          <w:sz w:val="20"/>
          <w:szCs w:val="20"/>
        </w:rPr>
        <w:t xml:space="preserve">Sulla natura; </w:t>
      </w:r>
      <w:r w:rsidRPr="003762E9">
        <w:rPr>
          <w:sz w:val="20"/>
          <w:szCs w:val="20"/>
        </w:rPr>
        <w:t>lingua, stile, metrica; lettura ed analisi in italiano: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 </w:t>
      </w:r>
      <w:proofErr w:type="spellStart"/>
      <w:r w:rsidRPr="003762E9">
        <w:rPr>
          <w:sz w:val="20"/>
          <w:szCs w:val="20"/>
        </w:rPr>
        <w:t>G.Pr.</w:t>
      </w:r>
      <w:proofErr w:type="spellEnd"/>
      <w:r w:rsidRPr="003762E9">
        <w:rPr>
          <w:sz w:val="20"/>
          <w:szCs w:val="20"/>
        </w:rPr>
        <w:t>; fr</w:t>
      </w:r>
      <w:proofErr w:type="spellStart"/>
      <w:r w:rsidRPr="003762E9">
        <w:rPr>
          <w:sz w:val="20"/>
          <w:szCs w:val="20"/>
        </w:rPr>
        <w:t>.2</w:t>
      </w:r>
      <w:proofErr w:type="spellEnd"/>
      <w:r w:rsidRPr="003762E9">
        <w:rPr>
          <w:sz w:val="20"/>
          <w:szCs w:val="20"/>
        </w:rPr>
        <w:t xml:space="preserve"> G.P.;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5 </w:t>
      </w:r>
      <w:proofErr w:type="spellStart"/>
      <w:r w:rsidRPr="003762E9">
        <w:rPr>
          <w:sz w:val="20"/>
          <w:szCs w:val="20"/>
        </w:rPr>
        <w:t>G.Pr.</w:t>
      </w:r>
      <w:proofErr w:type="spellEnd"/>
      <w:r w:rsidRPr="003762E9">
        <w:rPr>
          <w:sz w:val="20"/>
          <w:szCs w:val="20"/>
        </w:rPr>
        <w:t>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8 </w:t>
      </w:r>
      <w:proofErr w:type="spellStart"/>
      <w:r w:rsidRPr="003762E9">
        <w:rPr>
          <w:sz w:val="20"/>
          <w:szCs w:val="20"/>
        </w:rPr>
        <w:t>G.Pr.</w:t>
      </w:r>
      <w:proofErr w:type="spellEnd"/>
      <w:r w:rsidRPr="003762E9">
        <w:rPr>
          <w:sz w:val="20"/>
          <w:szCs w:val="20"/>
        </w:rPr>
        <w:t>; fr</w:t>
      </w:r>
      <w:proofErr w:type="spellStart"/>
      <w:r w:rsidRPr="003762E9">
        <w:rPr>
          <w:sz w:val="20"/>
          <w:szCs w:val="20"/>
        </w:rPr>
        <w:t>.1</w:t>
      </w:r>
      <w:proofErr w:type="spellEnd"/>
      <w:r w:rsidRPr="003762E9">
        <w:rPr>
          <w:sz w:val="20"/>
          <w:szCs w:val="20"/>
        </w:rPr>
        <w:t xml:space="preserve">9 G.Pr.fr.26 </w:t>
      </w:r>
      <w:proofErr w:type="spellStart"/>
      <w:r w:rsidRPr="003762E9">
        <w:rPr>
          <w:sz w:val="20"/>
          <w:szCs w:val="20"/>
        </w:rPr>
        <w:t>G.Pr.</w:t>
      </w:r>
      <w:proofErr w:type="spellEnd"/>
      <w:r w:rsidRPr="003762E9">
        <w:rPr>
          <w:sz w:val="20"/>
          <w:szCs w:val="20"/>
        </w:rPr>
        <w:t xml:space="preserve">, </w:t>
      </w:r>
      <w:proofErr w:type="spellStart"/>
      <w:r w:rsidRPr="003762E9">
        <w:rPr>
          <w:sz w:val="20"/>
          <w:szCs w:val="20"/>
        </w:rPr>
        <w:t>fr</w:t>
      </w:r>
      <w:proofErr w:type="spellEnd"/>
      <w:r w:rsidRPr="003762E9">
        <w:rPr>
          <w:sz w:val="20"/>
          <w:szCs w:val="20"/>
        </w:rPr>
        <w:t xml:space="preserve">. 29 </w:t>
      </w:r>
      <w:proofErr w:type="spellStart"/>
      <w:r w:rsidRPr="003762E9">
        <w:rPr>
          <w:sz w:val="20"/>
          <w:szCs w:val="20"/>
        </w:rPr>
        <w:t>G.Pr</w:t>
      </w:r>
      <w:proofErr w:type="spellEnd"/>
      <w:r w:rsidRPr="003762E9">
        <w:rPr>
          <w:sz w:val="20"/>
          <w:szCs w:val="20"/>
        </w:rPr>
        <w:t>.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rPr>
          <w:b/>
          <w:bCs/>
          <w:sz w:val="20"/>
          <w:szCs w:val="20"/>
        </w:rPr>
      </w:pPr>
    </w:p>
    <w:p w:rsidR="006464A4" w:rsidRPr="003762E9" w:rsidRDefault="006464A4" w:rsidP="006464A4">
      <w:pPr>
        <w:pStyle w:val="Corpodeltesto"/>
        <w:rPr>
          <w:b/>
          <w:bCs/>
          <w:sz w:val="20"/>
          <w:szCs w:val="20"/>
        </w:rPr>
      </w:pPr>
    </w:p>
    <w:p w:rsidR="006464A4" w:rsidRPr="003762E9" w:rsidRDefault="006464A4" w:rsidP="006464A4">
      <w:pPr>
        <w:pStyle w:val="Corpodeltesto"/>
        <w:rPr>
          <w:sz w:val="20"/>
          <w:szCs w:val="20"/>
        </w:rPr>
      </w:pPr>
      <w:r w:rsidRPr="003762E9">
        <w:rPr>
          <w:b/>
          <w:bCs/>
          <w:sz w:val="20"/>
          <w:szCs w:val="20"/>
        </w:rPr>
        <w:t>MODULO C TESTI E STORIA LETTERARIA – PROSA</w:t>
      </w:r>
    </w:p>
    <w:p w:rsidR="006464A4" w:rsidRPr="003762E9" w:rsidRDefault="00113293" w:rsidP="006464A4">
      <w:pPr>
        <w:pStyle w:val="Corpodeltesto"/>
        <w:numPr>
          <w:ilvl w:val="0"/>
          <w:numId w:val="14"/>
        </w:numPr>
        <w:rPr>
          <w:sz w:val="20"/>
          <w:szCs w:val="20"/>
        </w:rPr>
      </w:pPr>
      <w:r w:rsidRPr="003762E9">
        <w:rPr>
          <w:sz w:val="20"/>
          <w:szCs w:val="20"/>
        </w:rPr>
        <w:t>Lettura,</w:t>
      </w:r>
      <w:r w:rsidR="006464A4" w:rsidRPr="003762E9">
        <w:rPr>
          <w:sz w:val="20"/>
          <w:szCs w:val="20"/>
        </w:rPr>
        <w:t xml:space="preserve"> analisi</w:t>
      </w:r>
      <w:r w:rsidRPr="003762E9">
        <w:rPr>
          <w:sz w:val="20"/>
          <w:szCs w:val="20"/>
        </w:rPr>
        <w:t xml:space="preserve"> morfosintattica e traduzione</w:t>
      </w:r>
      <w:r w:rsidR="006464A4" w:rsidRPr="003762E9">
        <w:rPr>
          <w:sz w:val="20"/>
          <w:szCs w:val="20"/>
        </w:rPr>
        <w:t xml:space="preserve"> del brano di Erodoto </w:t>
      </w:r>
      <w:r w:rsidR="006464A4" w:rsidRPr="003762E9">
        <w:rPr>
          <w:i/>
          <w:sz w:val="20"/>
          <w:szCs w:val="20"/>
        </w:rPr>
        <w:t xml:space="preserve">Storie </w:t>
      </w:r>
      <w:r w:rsidR="006464A4" w:rsidRPr="003762E9">
        <w:rPr>
          <w:sz w:val="20"/>
          <w:szCs w:val="20"/>
        </w:rPr>
        <w:t>I, 30-33</w:t>
      </w:r>
      <w:r w:rsidRPr="003762E9">
        <w:rPr>
          <w:sz w:val="20"/>
          <w:szCs w:val="20"/>
        </w:rPr>
        <w:t>.</w:t>
      </w:r>
    </w:p>
    <w:p w:rsidR="006464A4" w:rsidRPr="003762E9" w:rsidRDefault="006464A4" w:rsidP="006464A4">
      <w:pPr>
        <w:pStyle w:val="Corpodeltesto"/>
        <w:rPr>
          <w:b/>
          <w:bCs/>
          <w:sz w:val="20"/>
          <w:szCs w:val="20"/>
        </w:rPr>
      </w:pPr>
    </w:p>
    <w:p w:rsidR="006464A4" w:rsidRPr="003762E9" w:rsidRDefault="006464A4" w:rsidP="006464A4">
      <w:pPr>
        <w:pStyle w:val="Corpodeltesto"/>
        <w:rPr>
          <w:sz w:val="20"/>
          <w:szCs w:val="20"/>
        </w:rPr>
      </w:pPr>
      <w:r w:rsidRPr="003762E9">
        <w:rPr>
          <w:sz w:val="20"/>
          <w:szCs w:val="20"/>
        </w:rPr>
        <w:t>Albano Laziale, 03/06/2014</w:t>
      </w:r>
    </w:p>
    <w:p w:rsidR="006464A4" w:rsidRPr="003762E9" w:rsidRDefault="006464A4" w:rsidP="006464A4">
      <w:pPr>
        <w:pStyle w:val="Corpodeltesto"/>
        <w:rPr>
          <w:sz w:val="20"/>
          <w:szCs w:val="20"/>
        </w:rPr>
      </w:pPr>
    </w:p>
    <w:p w:rsidR="006464A4" w:rsidRPr="003762E9" w:rsidRDefault="006464A4" w:rsidP="006464A4">
      <w:pPr>
        <w:pStyle w:val="Corpodeltesto"/>
        <w:rPr>
          <w:sz w:val="20"/>
          <w:szCs w:val="20"/>
        </w:rPr>
      </w:pPr>
      <w:r w:rsidRPr="003762E9">
        <w:rPr>
          <w:sz w:val="20"/>
          <w:szCs w:val="20"/>
        </w:rPr>
        <w:t>Alunni</w:t>
      </w:r>
    </w:p>
    <w:p w:rsidR="006464A4" w:rsidRPr="003762E9" w:rsidRDefault="006464A4" w:rsidP="006464A4">
      <w:pPr>
        <w:jc w:val="both"/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 xml:space="preserve">  </w:t>
      </w:r>
    </w:p>
    <w:p w:rsidR="006464A4" w:rsidRPr="003762E9" w:rsidRDefault="006464A4" w:rsidP="006464A4">
      <w:pPr>
        <w:pStyle w:val="Pidipagina"/>
        <w:tabs>
          <w:tab w:val="clear" w:pos="4819"/>
          <w:tab w:val="clear" w:pos="9638"/>
        </w:tabs>
        <w:jc w:val="right"/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>La docente</w:t>
      </w:r>
    </w:p>
    <w:p w:rsidR="006464A4" w:rsidRPr="003762E9" w:rsidRDefault="006464A4" w:rsidP="006464A4">
      <w:pPr>
        <w:jc w:val="right"/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 xml:space="preserve">Arianna Palumbo </w:t>
      </w:r>
    </w:p>
    <w:p w:rsidR="006464A4" w:rsidRPr="003762E9" w:rsidRDefault="006464A4" w:rsidP="006464A4">
      <w:pPr>
        <w:rPr>
          <w:sz w:val="20"/>
          <w:szCs w:val="20"/>
          <w:lang w:val="it-IT"/>
        </w:rPr>
      </w:pPr>
    </w:p>
    <w:p w:rsidR="006464A4" w:rsidRPr="003762E9" w:rsidRDefault="006464A4" w:rsidP="006464A4">
      <w:pPr>
        <w:jc w:val="right"/>
        <w:rPr>
          <w:sz w:val="20"/>
          <w:szCs w:val="20"/>
          <w:lang w:val="it-IT"/>
        </w:rPr>
      </w:pPr>
    </w:p>
    <w:p w:rsidR="006464A4" w:rsidRPr="003762E9" w:rsidRDefault="006464A4" w:rsidP="006464A4">
      <w:pPr>
        <w:rPr>
          <w:sz w:val="20"/>
          <w:szCs w:val="20"/>
          <w:lang w:val="it-IT"/>
        </w:rPr>
      </w:pPr>
    </w:p>
    <w:p w:rsidR="006464A4" w:rsidRPr="003762E9" w:rsidRDefault="006464A4" w:rsidP="006464A4">
      <w:pPr>
        <w:rPr>
          <w:sz w:val="20"/>
          <w:szCs w:val="20"/>
          <w:lang w:val="it-IT"/>
        </w:rPr>
      </w:pPr>
    </w:p>
    <w:p w:rsidR="0024096D" w:rsidRPr="003762E9" w:rsidRDefault="00133588">
      <w:pPr>
        <w:rPr>
          <w:sz w:val="20"/>
          <w:szCs w:val="20"/>
          <w:lang w:val="it-IT"/>
        </w:rPr>
      </w:pPr>
    </w:p>
    <w:sectPr w:rsidR="0024096D" w:rsidRPr="003762E9" w:rsidSect="009A4D96">
      <w:footerReference w:type="even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588" w:rsidRDefault="00133588" w:rsidP="00195C4A">
      <w:r>
        <w:separator/>
      </w:r>
    </w:p>
  </w:endnote>
  <w:endnote w:type="continuationSeparator" w:id="0">
    <w:p w:rsidR="00133588" w:rsidRDefault="00133588" w:rsidP="00195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D96" w:rsidRDefault="00195C4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53D91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A4D96" w:rsidRDefault="00133588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D96" w:rsidRDefault="00195C4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53D9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762E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A4D96" w:rsidRDefault="00133588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588" w:rsidRDefault="00133588" w:rsidP="00195C4A">
      <w:r>
        <w:separator/>
      </w:r>
    </w:p>
  </w:footnote>
  <w:footnote w:type="continuationSeparator" w:id="0">
    <w:p w:rsidR="00133588" w:rsidRDefault="00133588" w:rsidP="00195C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2B64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32DC8"/>
    <w:multiLevelType w:val="hybridMultilevel"/>
    <w:tmpl w:val="011619E2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3283B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122B03"/>
    <w:multiLevelType w:val="hybridMultilevel"/>
    <w:tmpl w:val="7DA6BE1E"/>
    <w:lvl w:ilvl="0" w:tplc="0410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EB2C71"/>
    <w:multiLevelType w:val="hybridMultilevel"/>
    <w:tmpl w:val="011619E2"/>
    <w:lvl w:ilvl="0" w:tplc="0410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8A45C3"/>
    <w:multiLevelType w:val="hybridMultilevel"/>
    <w:tmpl w:val="0CB4A18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A00D71"/>
    <w:multiLevelType w:val="hybridMultilevel"/>
    <w:tmpl w:val="0CB4A18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770823"/>
    <w:multiLevelType w:val="hybridMultilevel"/>
    <w:tmpl w:val="CD444666"/>
    <w:lvl w:ilvl="0" w:tplc="0410000D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7C3337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62763F"/>
    <w:multiLevelType w:val="hybridMultilevel"/>
    <w:tmpl w:val="4010F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FF441B"/>
    <w:multiLevelType w:val="hybridMultilevel"/>
    <w:tmpl w:val="E24E5A5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8D4AA9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C72F3A"/>
    <w:multiLevelType w:val="hybridMultilevel"/>
    <w:tmpl w:val="E25C7D9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981028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4A4"/>
    <w:rsid w:val="00113293"/>
    <w:rsid w:val="00133588"/>
    <w:rsid w:val="00195C4A"/>
    <w:rsid w:val="003762E9"/>
    <w:rsid w:val="00440D3A"/>
    <w:rsid w:val="005D5C94"/>
    <w:rsid w:val="005F2FED"/>
    <w:rsid w:val="006464A4"/>
    <w:rsid w:val="008D4F0D"/>
    <w:rsid w:val="009F140A"/>
    <w:rsid w:val="00BC6F81"/>
    <w:rsid w:val="00C53D91"/>
    <w:rsid w:val="00CD0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6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semiHidden/>
    <w:rsid w:val="006464A4"/>
    <w:pPr>
      <w:jc w:val="both"/>
    </w:pPr>
    <w:rPr>
      <w:lang w:val="it-IT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6464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semiHidden/>
    <w:rsid w:val="006464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rsid w:val="006464A4"/>
    <w:rPr>
      <w:rFonts w:ascii="Times New Roman" w:eastAsia="Times New Roman" w:hAnsi="Times New Roman" w:cs="Times New Roman"/>
      <w:sz w:val="24"/>
      <w:szCs w:val="24"/>
      <w:lang w:val="el-GR" w:eastAsia="it-IT"/>
    </w:rPr>
  </w:style>
  <w:style w:type="character" w:styleId="Numeropagina">
    <w:name w:val="page number"/>
    <w:basedOn w:val="Carpredefinitoparagrafo"/>
    <w:semiHidden/>
    <w:rsid w:val="006464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</dc:creator>
  <cp:lastModifiedBy>arianna</cp:lastModifiedBy>
  <cp:revision>4</cp:revision>
  <dcterms:created xsi:type="dcterms:W3CDTF">2014-06-01T13:51:00Z</dcterms:created>
  <dcterms:modified xsi:type="dcterms:W3CDTF">2014-06-01T17:13:00Z</dcterms:modified>
</cp:coreProperties>
</file>